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59715502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C81EC8">
        <w:rPr>
          <w:rFonts w:ascii="Arial" w:hAnsi="Arial" w:cs="Arial"/>
          <w:b/>
          <w:bCs/>
          <w:sz w:val="22"/>
        </w:rPr>
        <w:t>29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39015906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81EC8">
        <w:rPr>
          <w:rFonts w:ascii="Arial" w:hAnsi="Arial" w:cs="Arial"/>
          <w:sz w:val="22"/>
        </w:rPr>
        <w:t xml:space="preserve"> 5 lutego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390A6CDC" w14:textId="0914AA8F" w:rsidR="00286201" w:rsidRDefault="00286201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Inspektora nadzoru inwestorskiego w Wydziale Inwestycji </w:t>
      </w:r>
    </w:p>
    <w:p w14:paraId="30F2F710" w14:textId="4A7D03DF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 w:rsidR="00286201">
        <w:rPr>
          <w:rFonts w:ascii="Arial" w:hAnsi="Arial" w:cs="Arial"/>
          <w:b w:val="0"/>
          <w:sz w:val="22"/>
          <w:szCs w:val="22"/>
        </w:rPr>
        <w:t>u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3E800D80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983A6A">
        <w:rPr>
          <w:rFonts w:ascii="Arial" w:hAnsi="Arial" w:cs="Arial"/>
          <w:sz w:val="22"/>
        </w:rPr>
        <w:t xml:space="preserve">i Beata Sitnik </w:t>
      </w:r>
      <w:r w:rsidRPr="0010662B">
        <w:rPr>
          <w:rFonts w:ascii="Arial" w:hAnsi="Arial" w:cs="Arial"/>
          <w:sz w:val="22"/>
        </w:rPr>
        <w:t>– członek,</w:t>
      </w:r>
    </w:p>
    <w:p w14:paraId="3841A32D" w14:textId="34CE0114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P</w:t>
      </w:r>
      <w:r w:rsidR="00983A6A">
        <w:rPr>
          <w:rFonts w:ascii="Arial" w:hAnsi="Arial" w:cs="Arial"/>
          <w:sz w:val="22"/>
        </w:rPr>
        <w:t xml:space="preserve">iotr Bednarski </w:t>
      </w:r>
      <w:r w:rsidRPr="0010662B">
        <w:rPr>
          <w:rFonts w:ascii="Arial" w:hAnsi="Arial" w:cs="Arial"/>
          <w:sz w:val="22"/>
        </w:rPr>
        <w:t xml:space="preserve">– członek, 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15CE4" w14:textId="77777777" w:rsidR="00804846" w:rsidRDefault="00804846" w:rsidP="00C4136C">
      <w:r>
        <w:separator/>
      </w:r>
    </w:p>
  </w:endnote>
  <w:endnote w:type="continuationSeparator" w:id="0">
    <w:p w14:paraId="3BB177B9" w14:textId="77777777" w:rsidR="00804846" w:rsidRDefault="00804846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39D3" w14:textId="77777777" w:rsidR="00804846" w:rsidRDefault="00804846" w:rsidP="00C4136C">
      <w:r>
        <w:separator/>
      </w:r>
    </w:p>
  </w:footnote>
  <w:footnote w:type="continuationSeparator" w:id="0">
    <w:p w14:paraId="0187AF39" w14:textId="77777777" w:rsidR="00804846" w:rsidRDefault="00804846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C24C3"/>
    <w:rsid w:val="001C63F4"/>
    <w:rsid w:val="001F4CE8"/>
    <w:rsid w:val="00257789"/>
    <w:rsid w:val="00286201"/>
    <w:rsid w:val="002E0027"/>
    <w:rsid w:val="00316601"/>
    <w:rsid w:val="00375BAE"/>
    <w:rsid w:val="00394CE8"/>
    <w:rsid w:val="003B1719"/>
    <w:rsid w:val="004954C6"/>
    <w:rsid w:val="00617B0C"/>
    <w:rsid w:val="00673B11"/>
    <w:rsid w:val="00682FB0"/>
    <w:rsid w:val="007F38F5"/>
    <w:rsid w:val="00804846"/>
    <w:rsid w:val="00851652"/>
    <w:rsid w:val="00894564"/>
    <w:rsid w:val="009108E1"/>
    <w:rsid w:val="00983A6A"/>
    <w:rsid w:val="009E51DA"/>
    <w:rsid w:val="00A739B2"/>
    <w:rsid w:val="00A81A4D"/>
    <w:rsid w:val="00A86E31"/>
    <w:rsid w:val="00AB3C7E"/>
    <w:rsid w:val="00BD3B1D"/>
    <w:rsid w:val="00BD70D9"/>
    <w:rsid w:val="00C319E2"/>
    <w:rsid w:val="00C4136C"/>
    <w:rsid w:val="00C6486A"/>
    <w:rsid w:val="00C81EC8"/>
    <w:rsid w:val="00C97518"/>
    <w:rsid w:val="00D546FD"/>
    <w:rsid w:val="00D61F72"/>
    <w:rsid w:val="00DD06A8"/>
    <w:rsid w:val="00EE2DAE"/>
    <w:rsid w:val="00F21CAA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43</cp:revision>
  <cp:lastPrinted>2024-02-07T07:35:00Z</cp:lastPrinted>
  <dcterms:created xsi:type="dcterms:W3CDTF">2022-11-03T08:06:00Z</dcterms:created>
  <dcterms:modified xsi:type="dcterms:W3CDTF">2024-02-07T07:35:00Z</dcterms:modified>
</cp:coreProperties>
</file>